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DC" w:rsidRDefault="00C22673" w:rsidP="006A5DDC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ru-RU"/>
        </w:rPr>
        <w:sectPr w:rsidR="006A5DDC" w:rsidSect="00275F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426" w:footer="709" w:gutter="0"/>
          <w:pgNumType w:start="1"/>
          <w:cols w:num="2" w:space="708"/>
          <w:titlePg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-489585</wp:posOffset>
            </wp:positionV>
            <wp:extent cx="6285230" cy="2218055"/>
            <wp:effectExtent l="19050" t="0" r="127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889" w:rsidRDefault="003F2889" w:rsidP="006A5DD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:rsidR="00F300DA" w:rsidRPr="00F300DA" w:rsidRDefault="00D13843" w:rsidP="00941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о порядке обучения по индивидуальному учебному плану</w:t>
      </w:r>
    </w:p>
    <w:p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F2889" w:rsidRPr="006A5DDC" w:rsidRDefault="003F2889" w:rsidP="00F300D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941FFF" w:rsidRPr="006A5DDC" w:rsidRDefault="00941FFF" w:rsidP="00A367C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6A5DDC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Общие положения</w:t>
      </w:r>
    </w:p>
    <w:p w:rsidR="00D13843" w:rsidRPr="00D13843" w:rsidRDefault="00D13843" w:rsidP="00D13843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Настоящее положение разработано в соответствии с:</w:t>
      </w:r>
    </w:p>
    <w:p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пунктом 3 части 1 статьи 34 Федерального закона № 273-ФЗ от 29 декабря 2012 года «Об образовании в Российской Федерации», </w:t>
      </w:r>
    </w:p>
    <w:p w:rsidR="00D13843" w:rsidRPr="003F2889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3F2889">
        <w:rPr>
          <w:rFonts w:ascii="Times New Roman" w:hAnsi="Times New Roman"/>
          <w:i/>
          <w:sz w:val="28"/>
          <w:szCs w:val="28"/>
          <w:lang w:val="ru-RU" w:eastAsia="ru-RU"/>
        </w:rPr>
        <w:t>приказом Министерства Просвещения Российской Федерации 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 марта 2021 года № 115;</w:t>
      </w:r>
    </w:p>
    <w:p w:rsidR="00D13843" w:rsidRPr="003F2889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3F2889">
        <w:rPr>
          <w:rFonts w:ascii="Times New Roman" w:hAnsi="Times New Roman"/>
          <w:i/>
          <w:sz w:val="28"/>
          <w:szCs w:val="28"/>
          <w:lang w:val="ru-RU" w:eastAsia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:rsidR="00D13843" w:rsidRPr="003F2889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3F2889">
        <w:rPr>
          <w:rFonts w:ascii="Times New Roman" w:hAnsi="Times New Roman"/>
          <w:i/>
          <w:sz w:val="28"/>
          <w:szCs w:val="28"/>
          <w:lang w:val="ru-RU" w:eastAsia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Уставом школы и регламентирует порядок</w:t>
      </w:r>
      <w:r w:rsidRPr="00D13843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обучения по индивидуальному учебному плану (далее – ИУП)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F2889">
        <w:rPr>
          <w:rFonts w:ascii="Times New Roman" w:hAnsi="Times New Roman"/>
          <w:sz w:val="28"/>
          <w:szCs w:val="28"/>
          <w:lang w:val="ru-RU" w:eastAsia="ru-RU"/>
        </w:rPr>
        <w:t>в МБОУ «</w:t>
      </w:r>
      <w:r w:rsidR="003F2889" w:rsidRPr="003F2889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DD7930" w:rsidRPr="003F2889">
        <w:rPr>
          <w:rFonts w:ascii="Times New Roman" w:hAnsi="Times New Roman"/>
          <w:sz w:val="28"/>
          <w:szCs w:val="28"/>
          <w:lang w:val="ru-RU" w:eastAsia="ru-RU"/>
        </w:rPr>
        <w:t>ОШ</w:t>
      </w:r>
      <w:r w:rsidR="003F2889" w:rsidRPr="003F2889">
        <w:rPr>
          <w:rFonts w:ascii="Times New Roman" w:hAnsi="Times New Roman"/>
          <w:sz w:val="28"/>
          <w:szCs w:val="28"/>
          <w:lang w:val="ru-RU" w:eastAsia="ru-RU"/>
        </w:rPr>
        <w:t xml:space="preserve"> с.Стерч-Керч им.Чалаева Т.А</w:t>
      </w:r>
      <w:r w:rsidRPr="003F2889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(далее – школа).</w:t>
      </w:r>
    </w:p>
    <w:p w:rsidR="00D13843" w:rsidRPr="00D13843" w:rsidRDefault="00D13843" w:rsidP="00D13843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С учетом возможностей и потребностей личности общеобразовательные программы могут осваиваться по ИУП. Обучение по ИУП есть вид освоения обучающимися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1.3.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Обучение по ИУП может быть организовано для обучающихся: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с устойчивой дезадаптацией к школе и неспособностью к усвоению образовательных программ в условиях большого детского коллектива, а также положением в семье;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- с высокой степенью успешности в освоении программ;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с ограниченными возможностями здоровья;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по иным основаниям.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1.4.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На обучение по ИУП могут быть переведены обучающиеся, не ликвидировавшие в установленные сроки академической задолженности с момента ее образования.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1.5.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обучающимся,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1.6.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Реализация индивидуального учебного плана осуществляется в пределах осваиваемой образовательной программы.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1.7.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На обучение по ИУП распространяются федеральные государственные образовательные стандарты общего образования.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1.8.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Главной задачей обучения обучающихся по ИУП является удовлетворение потребностей обучающихся, с учетом их особенностей, путем выбора оптимального уровня реализуемых программ, темпов и сроков их освоения.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1.9.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Ознакомление родителей (законных представителей) обучающихся с настоящим Положением осуществляется на родительских собраниях, при приеме детей в школу.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numPr>
          <w:ilvl w:val="0"/>
          <w:numId w:val="22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Перевод на обучение по индивидуальному учебному плану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Индивидуальный учебный план разрабатывается для отдельного обучающегося или группы обучающихся на основе учебного плана школы.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2.2.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</w:t>
      </w:r>
      <w:r w:rsidR="006A4777">
        <w:rPr>
          <w:rFonts w:ascii="Times New Roman" w:hAnsi="Times New Roman"/>
          <w:sz w:val="28"/>
          <w:szCs w:val="28"/>
          <w:lang w:val="ru-RU" w:eastAsia="ru-RU"/>
        </w:rPr>
        <w:t>учебных курсов (в том числе внеурочной деятельности), учебных модулей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>, иных компонентов, входящих в учебный план.</w:t>
      </w:r>
    </w:p>
    <w:p w:rsidR="00D13843" w:rsidRPr="006A4777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2.3.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2.4.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обучении по индивидуальному учебному плану. </w:t>
      </w:r>
      <w:r w:rsidR="006A4777" w:rsidRPr="003F2889">
        <w:rPr>
          <w:rFonts w:ascii="Times New Roman" w:hAnsi="Times New Roman"/>
          <w:i/>
          <w:sz w:val="28"/>
          <w:szCs w:val="28"/>
          <w:lang w:val="ru-RU" w:eastAsia="ru-RU"/>
        </w:rPr>
        <w:t>Согласно ФГОС ООО-2021 для лиц, обучающихся по ИУП, срок получения основного общего образования может быть сокращен.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2.5.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предметов, курсов, дисциплин (модулей), иных видов учебной деятельности и формы промежуточной аттестации обучающихся.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2.6.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разрабатывается в соответствии со спецификой и возможностями школы.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2.7.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2.8.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Перевод на обучение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 (образец заявления в приложении 1).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2.9.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2.10.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В заявлении указываются срок, на который обучающемуся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2.11.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Заявления о переводе на обучение по индивидуальному учебному плану принимаются в течение учебного года до 15 мая текущего года.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2.12.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Обучение по индивидуальному учебному плану начинается, как правило, с начала учебного года.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2.13.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Перевод на обучение по индивидуальному учебному плану оформляется приказом директора.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2.14.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утверждается решением педагогического совета.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2.15.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Организация обучения по индивидуальному учебному плану осуществляется школой.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2.16.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школы, пользоваться предметными кабинетами для проведения лабораторных работ, практических работ, продолжать обучение в школе в порядке, определенном образовательной организацией и закрепленном в его Уставе.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2.17.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№ 273-ФЗ от 29.12.2012 «Об образовании в Российской Федерации».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2.18.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Индивидуальное расписание занятий, перечень программ обучения по предметам, количество часов, формы и сроки текущего и итогового контроля, педагоги, ведущие обучение, оформляются приказом директора.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>2.19.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Обучающиеся обязаны выполнять индивидуальный учебный план, в том числе посещать предусмотренные индивидуальным учебным планом учебные занятия. </w:t>
      </w:r>
    </w:p>
    <w:p w:rsidR="009221A9" w:rsidRDefault="00D13843" w:rsidP="003F2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2.20.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Промежуточная и итоговая государственная аттестация, перевод обучающегося осуществляется в соответствии с Федеральным законом № 273-ФЗ от 29.12.2012 «Об образовании в Российской Федерации».</w:t>
      </w:r>
    </w:p>
    <w:p w:rsidR="009221A9" w:rsidRPr="00D13843" w:rsidRDefault="009221A9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3. Контроль исполнения индивидуального учебного плана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3.1. Администрация школы осуществляет контроль за освоением общеобразовательных программ обучающимися, перешедшими на обучение по индивидуальному учебному плану.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3.2.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школы о формах, периодичности и порядке осуществления текущего контроля успеваемости и промежуточной аттестации обучающихся.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4. Государственная итоговая аттестация обучающихся</w:t>
      </w:r>
    </w:p>
    <w:p w:rsidR="00D13843" w:rsidRPr="00D13843" w:rsidRDefault="00D13843" w:rsidP="00D1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4.1. Государственная итоговая аттестация обучающихся, переведенных на обучение по ИУП, осуществляется в соответствии с действующим законодательством.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4.2. К государственной итоговой аттестации допускается обучающийся, не имеющий академической задолженности и в полном объеме выполнивший ИУП,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5. Порядок управления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5.1. В компетенцию администрации школы входит: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разработка положения об организации обучения по индивидуальному учебному плану;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предоставление в недельный срок в орган управления в сфере образования об организации обучения по ИУП, в котором указывается фамилия, имя, отчество обучающегося, класс, причина перехода на обучение по ИУП, дата решения педагогического совета, период обучения, сведения для тарификации учителей;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обеспечение своевременного подбора учителей, проведение экспертизы учебных программ (программ учебных предметов и рабочих программ внеурочной деятельности) и контроль их выполнения;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контроль своевременного проведения занятий, консультаций, посещения занятий обучающимися, ведения журнала учета обучения по ИУП не реже 1 раза в четверть.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11.2. При организации обучения по ИУП должен быть сформирован пакет из следующих документов: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заявление родителей (законных представителей) обучающихся;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решение педагогического совета;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разрешение учредителя (распоряжение, приказ);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приказ директора; </w:t>
      </w:r>
    </w:p>
    <w:p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расписание занятий, консультаций, письменно согласованное с родителями (законными представителями) и утвержденное директором; </w:t>
      </w:r>
    </w:p>
    <w:p w:rsidR="00D13843" w:rsidRPr="009221A9" w:rsidRDefault="00D13843" w:rsidP="00922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журнал учета обучения по ИУП. </w:t>
      </w:r>
      <w:bookmarkStart w:id="0" w:name="_GoBack"/>
      <w:bookmarkEnd w:id="0"/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3F2889" w:rsidRDefault="003F288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500E00" w:rsidRDefault="00500E00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500E00" w:rsidRDefault="00500E00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500E00" w:rsidRDefault="00500E00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i/>
          <w:sz w:val="28"/>
          <w:szCs w:val="28"/>
          <w:lang w:val="ru-RU" w:eastAsia="ru-RU"/>
        </w:rPr>
        <w:t>Приложение 1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Образец заявления о переводе на индивидуальный учебный план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2a"/>
        <w:tblW w:w="5783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3"/>
      </w:tblGrid>
      <w:tr w:rsidR="00D13843" w:rsidRPr="00D13843" w:rsidTr="003F2889">
        <w:tc>
          <w:tcPr>
            <w:tcW w:w="5783" w:type="dxa"/>
          </w:tcPr>
          <w:p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Директору</w:t>
            </w:r>
          </w:p>
          <w:p w:rsidR="00D13843" w:rsidRPr="00E07558" w:rsidRDefault="00D13843" w:rsidP="00D1384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  <w:r w:rsidRPr="003F288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МБОУ «</w:t>
            </w:r>
            <w:r w:rsidR="003F2889" w:rsidRPr="003F288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="00DD7930" w:rsidRPr="003F288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ОШ</w:t>
            </w:r>
            <w:r w:rsidR="003F2889" w:rsidRPr="003F288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с.</w:t>
            </w:r>
            <w:r w:rsidR="00500E0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Гуржи-Мохк</w:t>
            </w:r>
            <w:r w:rsidRPr="00E07558"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  <w:t>»</w:t>
            </w:r>
          </w:p>
          <w:p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____________________________________</w:t>
            </w:r>
          </w:p>
          <w:p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ФИО родителя (законного представителя)</w:t>
            </w:r>
          </w:p>
          <w:p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проживающего по адресу</w:t>
            </w:r>
          </w:p>
          <w:p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____________________________________</w:t>
            </w:r>
          </w:p>
        </w:tc>
      </w:tr>
    </w:tbl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Заявление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Прошу перевести на обучение по индивидуальному учебному плану в 20__-20__ учебном году, сроком на ____________________________________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ученицу(ка) ________класса, ________________________года рождения _______________________ФИО ученицы(ка)________________________________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- по состоянию здоровья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по семейным обстоятельствам 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- другое____________________________________________________________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E07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С </w:t>
      </w:r>
      <w:r w:rsidR="00E07558">
        <w:rPr>
          <w:rFonts w:ascii="Times New Roman" w:hAnsi="Times New Roman"/>
          <w:sz w:val="28"/>
          <w:szCs w:val="28"/>
          <w:lang w:val="ru-RU" w:eastAsia="ru-RU"/>
        </w:rPr>
        <w:t xml:space="preserve">Уставом, локальными актами, а также 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Положением </w:t>
      </w:r>
      <w:r w:rsidR="00E07558">
        <w:rPr>
          <w:rFonts w:ascii="Times New Roman" w:hAnsi="Times New Roman"/>
          <w:sz w:val="28"/>
          <w:szCs w:val="28"/>
          <w:lang w:val="ru-RU" w:eastAsia="ru-RU"/>
        </w:rPr>
        <w:t xml:space="preserve">школы 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>о порядке обучения по индивидуальному учебному плану ознакомлен(а), согласен(сна) и обязуюсь выполнять.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E07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Соответствующие документы прилагаются (к заявлению прилагается справка установленного образца или ходатайство учреждения).</w:t>
      </w: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______________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__________________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___________________</w:t>
      </w:r>
    </w:p>
    <w:p w:rsidR="00D13843" w:rsidRPr="00D13843" w:rsidRDefault="00D13843" w:rsidP="00D1384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D13843">
        <w:rPr>
          <w:rFonts w:ascii="Times New Roman" w:hAnsi="Times New Roman"/>
          <w:sz w:val="24"/>
          <w:szCs w:val="24"/>
          <w:lang w:val="ru-RU" w:eastAsia="ru-RU"/>
        </w:rPr>
        <w:t>Дата</w:t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  <w:t>Подпись</w:t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  <w:t>Расшифровка</w:t>
      </w:r>
    </w:p>
    <w:p w:rsidR="00D13843" w:rsidRPr="00D13843" w:rsidRDefault="00D13843" w:rsidP="00D1384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367C1" w:rsidRPr="00A367C1" w:rsidRDefault="00A367C1" w:rsidP="00197846">
      <w:pPr>
        <w:spacing w:after="0"/>
        <w:ind w:left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A367C1" w:rsidRPr="00A367C1" w:rsidSect="00A15A6E">
      <w:type w:val="continuous"/>
      <w:pgSz w:w="11906" w:h="16838"/>
      <w:pgMar w:top="709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10" w:rsidRDefault="00C36C10" w:rsidP="000122A8">
      <w:pPr>
        <w:spacing w:after="0" w:line="240" w:lineRule="auto"/>
      </w:pPr>
      <w:r>
        <w:separator/>
      </w:r>
    </w:p>
  </w:endnote>
  <w:endnote w:type="continuationSeparator" w:id="1">
    <w:p w:rsidR="00C36C10" w:rsidRDefault="00C36C10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F50B2F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F50B2F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F50B2F">
      <w:rPr>
        <w:rFonts w:ascii="Times New Roman" w:hAnsi="Times New Roman"/>
      </w:rPr>
      <w:fldChar w:fldCharType="separate"/>
    </w:r>
    <w:r w:rsidR="00C22673" w:rsidRPr="00C22673">
      <w:rPr>
        <w:rFonts w:ascii="Times New Roman" w:hAnsi="Times New Roman"/>
        <w:noProof/>
        <w:sz w:val="28"/>
        <w:szCs w:val="28"/>
        <w:lang w:val="ru-RU"/>
      </w:rPr>
      <w:t>6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10" w:rsidRDefault="00C36C10" w:rsidP="000122A8">
      <w:pPr>
        <w:spacing w:after="0" w:line="240" w:lineRule="auto"/>
      </w:pPr>
      <w:r>
        <w:separator/>
      </w:r>
    </w:p>
  </w:footnote>
  <w:footnote w:type="continuationSeparator" w:id="1">
    <w:p w:rsidR="00C36C10" w:rsidRDefault="00C36C10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4D4"/>
    <w:multiLevelType w:val="hybridMultilevel"/>
    <w:tmpl w:val="1458E776"/>
    <w:lvl w:ilvl="0" w:tplc="F626A6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C3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1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2"/>
  </w:num>
  <w:num w:numId="5">
    <w:abstractNumId w:val="8"/>
  </w:num>
  <w:num w:numId="6">
    <w:abstractNumId w:val="17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15"/>
  </w:num>
  <w:num w:numId="17">
    <w:abstractNumId w:val="20"/>
  </w:num>
  <w:num w:numId="18">
    <w:abstractNumId w:val="14"/>
  </w:num>
  <w:num w:numId="19">
    <w:abstractNumId w:val="19"/>
  </w:num>
  <w:num w:numId="20">
    <w:abstractNumId w:val="1"/>
  </w:num>
  <w:num w:numId="21">
    <w:abstractNumId w:val="2"/>
  </w:num>
  <w:num w:numId="22">
    <w:abstractNumId w:val="13"/>
  </w:num>
  <w:num w:numId="23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0F54BA"/>
    <w:rsid w:val="001020B8"/>
    <w:rsid w:val="00105691"/>
    <w:rsid w:val="00110CD6"/>
    <w:rsid w:val="001228F5"/>
    <w:rsid w:val="00135718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97846"/>
    <w:rsid w:val="001A17F4"/>
    <w:rsid w:val="001A4ED7"/>
    <w:rsid w:val="001A769B"/>
    <w:rsid w:val="001C3CF3"/>
    <w:rsid w:val="001C5CCB"/>
    <w:rsid w:val="001D0C7C"/>
    <w:rsid w:val="001D3BC0"/>
    <w:rsid w:val="001E37CF"/>
    <w:rsid w:val="001F1161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5FD7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3F2889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C60DE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0E00"/>
    <w:rsid w:val="00502792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A4777"/>
    <w:rsid w:val="006A5DDC"/>
    <w:rsid w:val="006B3429"/>
    <w:rsid w:val="006B45B1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6F61BB"/>
    <w:rsid w:val="0070069F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20DB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5D96"/>
    <w:rsid w:val="0080617D"/>
    <w:rsid w:val="0081483C"/>
    <w:rsid w:val="00817EC0"/>
    <w:rsid w:val="00821CB1"/>
    <w:rsid w:val="00830C9A"/>
    <w:rsid w:val="00832330"/>
    <w:rsid w:val="00832967"/>
    <w:rsid w:val="00835D4D"/>
    <w:rsid w:val="008364CF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C19D5"/>
    <w:rsid w:val="008C239B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21A9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15A6E"/>
    <w:rsid w:val="00A330E4"/>
    <w:rsid w:val="00A367C1"/>
    <w:rsid w:val="00A40F68"/>
    <w:rsid w:val="00A41C14"/>
    <w:rsid w:val="00A42689"/>
    <w:rsid w:val="00A44F4F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2673"/>
    <w:rsid w:val="00C24A92"/>
    <w:rsid w:val="00C25BCC"/>
    <w:rsid w:val="00C348DE"/>
    <w:rsid w:val="00C36C10"/>
    <w:rsid w:val="00C45DA9"/>
    <w:rsid w:val="00C47F42"/>
    <w:rsid w:val="00C505A6"/>
    <w:rsid w:val="00C61F1D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3843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72AC8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D7930"/>
    <w:rsid w:val="00DE3D02"/>
    <w:rsid w:val="00DF38E7"/>
    <w:rsid w:val="00DF50D2"/>
    <w:rsid w:val="00DF7D28"/>
    <w:rsid w:val="00E04C66"/>
    <w:rsid w:val="00E07558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0694A"/>
    <w:rsid w:val="00F1345B"/>
    <w:rsid w:val="00F24342"/>
    <w:rsid w:val="00F24DFD"/>
    <w:rsid w:val="00F300DA"/>
    <w:rsid w:val="00F337AF"/>
    <w:rsid w:val="00F43E2D"/>
    <w:rsid w:val="00F43F80"/>
    <w:rsid w:val="00F454C3"/>
    <w:rsid w:val="00F46B0F"/>
    <w:rsid w:val="00F50B2F"/>
    <w:rsid w:val="00F65054"/>
    <w:rsid w:val="00F677F6"/>
    <w:rsid w:val="00F75322"/>
    <w:rsid w:val="00F90A1C"/>
    <w:rsid w:val="00F9580B"/>
    <w:rsid w:val="00FA02BE"/>
    <w:rsid w:val="00FB1A75"/>
    <w:rsid w:val="00FB219E"/>
    <w:rsid w:val="00FB49CB"/>
    <w:rsid w:val="00FC27F5"/>
    <w:rsid w:val="00FC57AE"/>
    <w:rsid w:val="00FD37B4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D9D67-8AC9-4463-A15A-ADB4442D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10528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23</cp:revision>
  <cp:lastPrinted>2022-09-08T03:27:00Z</cp:lastPrinted>
  <dcterms:created xsi:type="dcterms:W3CDTF">2022-02-11T05:06:00Z</dcterms:created>
  <dcterms:modified xsi:type="dcterms:W3CDTF">2022-09-09T06:49:00Z</dcterms:modified>
</cp:coreProperties>
</file>