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D4" w:rsidRPr="003B437D" w:rsidRDefault="005A76D4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437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76D4" w:rsidRPr="003B437D" w:rsidRDefault="0009513F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«Основная</w:t>
      </w:r>
      <w:r w:rsidR="005A76D4" w:rsidRPr="003B437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</w:t>
      </w:r>
      <w:r w:rsidR="00FB1685">
        <w:rPr>
          <w:rFonts w:ascii="Times New Roman" w:eastAsia="Times New Roman" w:hAnsi="Times New Roman" w:cs="Times New Roman"/>
          <w:sz w:val="28"/>
          <w:szCs w:val="28"/>
        </w:rPr>
        <w:t xml:space="preserve">ательная школа с. </w:t>
      </w:r>
      <w:proofErr w:type="spellStart"/>
      <w:r w:rsidR="00FB1685">
        <w:rPr>
          <w:rFonts w:ascii="Times New Roman" w:eastAsia="Times New Roman" w:hAnsi="Times New Roman" w:cs="Times New Roman"/>
          <w:sz w:val="28"/>
          <w:szCs w:val="28"/>
        </w:rPr>
        <w:t>Гуржи-Мохк</w:t>
      </w:r>
      <w:proofErr w:type="spellEnd"/>
      <w:r w:rsidR="005A76D4" w:rsidRPr="003B437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76D4" w:rsidRPr="003B437D" w:rsidRDefault="005A76D4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A76D4" w:rsidRPr="003B437D" w:rsidRDefault="005A76D4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59"/>
      </w:tblGrid>
      <w:tr w:rsidR="005A76D4" w:rsidRPr="003B437D" w:rsidTr="00C01415">
        <w:trPr>
          <w:trHeight w:val="1009"/>
          <w:jc w:val="right"/>
        </w:trPr>
        <w:tc>
          <w:tcPr>
            <w:tcW w:w="5212" w:type="dxa"/>
          </w:tcPr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:rsidR="005A76D4" w:rsidRPr="003B437D" w:rsidRDefault="00FB1685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от «18</w:t>
            </w:r>
            <w:r w:rsidR="005A76D4" w:rsidRPr="003B437D">
              <w:rPr>
                <w:rFonts w:eastAsia="Calibri"/>
              </w:rPr>
              <w:t xml:space="preserve">» августа 2022 </w:t>
            </w:r>
            <w:r w:rsidR="005A76D4">
              <w:rPr>
                <w:rFonts w:eastAsia="Calibri"/>
              </w:rPr>
              <w:t>года № 01</w:t>
            </w:r>
          </w:p>
          <w:p w:rsidR="005A76D4" w:rsidRPr="003B437D" w:rsidRDefault="005A76D4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59" w:type="dxa"/>
          </w:tcPr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 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__________________ </w:t>
            </w:r>
            <w:proofErr w:type="spellStart"/>
            <w:r w:rsidR="00FB1685">
              <w:rPr>
                <w:rFonts w:eastAsia="Calibri"/>
              </w:rPr>
              <w:t>Р.Г.Акбаева</w:t>
            </w:r>
            <w:proofErr w:type="spellEnd"/>
          </w:p>
          <w:p w:rsidR="005A76D4" w:rsidRPr="003B437D" w:rsidRDefault="00FB1685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 «18</w:t>
            </w:r>
            <w:r w:rsidR="005A76D4" w:rsidRPr="003B437D">
              <w:rPr>
                <w:rFonts w:eastAsia="Calibri"/>
                <w:color w:val="000000"/>
              </w:rPr>
              <w:t>» августа 2022 года</w:t>
            </w:r>
          </w:p>
        </w:tc>
      </w:tr>
      <w:tr w:rsidR="005A76D4" w:rsidRPr="003B437D" w:rsidTr="00C01415">
        <w:trPr>
          <w:jc w:val="right"/>
        </w:trPr>
        <w:tc>
          <w:tcPr>
            <w:tcW w:w="5212" w:type="dxa"/>
          </w:tcPr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августа 2023 года № ___</w:t>
            </w:r>
          </w:p>
          <w:p w:rsidR="005A76D4" w:rsidRPr="003B437D" w:rsidRDefault="005A76D4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59" w:type="dxa"/>
          </w:tcPr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СОГЛАСОВАНО</w:t>
            </w:r>
            <w:r w:rsidRPr="003B437D">
              <w:rPr>
                <w:rFonts w:eastAsia="Calibri"/>
                <w:vertAlign w:val="superscript"/>
              </w:rPr>
              <w:t xml:space="preserve"> 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:rsidR="005A76D4" w:rsidRPr="003B437D" w:rsidRDefault="005A76D4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</w:pPr>
            <w:r w:rsidRPr="003B437D">
              <w:rPr>
                <w:rFonts w:eastAsia="Calibri"/>
              </w:rPr>
              <w:t>от «______» августа 2023 года</w:t>
            </w:r>
          </w:p>
        </w:tc>
      </w:tr>
      <w:tr w:rsidR="005A76D4" w:rsidRPr="003B437D" w:rsidTr="00C01415">
        <w:trPr>
          <w:jc w:val="right"/>
        </w:trPr>
        <w:tc>
          <w:tcPr>
            <w:tcW w:w="5212" w:type="dxa"/>
          </w:tcPr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января 202___ года № ___</w:t>
            </w:r>
          </w:p>
          <w:p w:rsidR="005A76D4" w:rsidRPr="003B437D" w:rsidRDefault="005A76D4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59" w:type="dxa"/>
          </w:tcPr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:rsidR="005A76D4" w:rsidRPr="003B437D" w:rsidRDefault="005A76D4" w:rsidP="005A76D4">
            <w:pPr>
              <w:shd w:val="clear" w:color="auto" w:fill="FFFFFF" w:themeFill="background1"/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:rsidR="005A76D4" w:rsidRPr="003B437D" w:rsidRDefault="005A76D4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</w:pPr>
            <w:r w:rsidRPr="003B437D">
              <w:rPr>
                <w:rFonts w:eastAsia="Calibri"/>
              </w:rPr>
              <w:t>от «______» января 202___ года</w:t>
            </w:r>
          </w:p>
        </w:tc>
      </w:tr>
    </w:tbl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716C" w:rsidRDefault="005F716C" w:rsidP="005A76D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0E1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ПРОГРАММ</w:t>
      </w:r>
      <w:r w:rsidR="00FB168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</w:t>
      </w:r>
    </w:p>
    <w:p w:rsidR="005F716C" w:rsidRDefault="005F716C" w:rsidP="005A76D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КУРСА ВНЕУРОЧНОЙ ДЕЯТЕЛЬНОСТИ</w:t>
      </w:r>
    </w:p>
    <w:p w:rsidR="005F716C" w:rsidRPr="00294A60" w:rsidRDefault="005F716C" w:rsidP="005A76D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94A6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«ФУНКЦИОНАЛЬНАЯ ГРАМОТНОСТЬ. УЧИМСЯ ДЛЯ ЖИЗНИ» </w:t>
      </w:r>
    </w:p>
    <w:p w:rsidR="005F716C" w:rsidRPr="002A0E10" w:rsidRDefault="005F716C" w:rsidP="005A76D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0E1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для 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-4</w:t>
      </w:r>
      <w:r w:rsidRPr="002A0E1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класса начального общего образования </w:t>
      </w:r>
    </w:p>
    <w:p w:rsidR="005F716C" w:rsidRPr="002A0E10" w:rsidRDefault="005F716C" w:rsidP="005A76D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0E1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 2022-2023 учебный год</w:t>
      </w: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640"/>
        <w:tblW w:w="4504" w:type="dxa"/>
        <w:tblLook w:val="01E0" w:firstRow="1" w:lastRow="1" w:firstColumn="1" w:lastColumn="1" w:noHBand="0" w:noVBand="0"/>
      </w:tblPr>
      <w:tblGrid>
        <w:gridCol w:w="4504"/>
      </w:tblGrid>
      <w:tr w:rsidR="005F716C" w:rsidRPr="005F716C" w:rsidTr="005429B1">
        <w:trPr>
          <w:trHeight w:val="2873"/>
        </w:trPr>
        <w:tc>
          <w:tcPr>
            <w:tcW w:w="4504" w:type="dxa"/>
          </w:tcPr>
          <w:p w:rsidR="005F716C" w:rsidRPr="005F716C" w:rsidRDefault="005F716C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716C" w:rsidRPr="005F716C" w:rsidRDefault="005F716C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716C" w:rsidRPr="005F716C" w:rsidRDefault="005F716C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716C" w:rsidRPr="005F716C" w:rsidRDefault="005F716C" w:rsidP="005A76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716C" w:rsidRPr="005F716C" w:rsidRDefault="005F716C" w:rsidP="00FB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71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Составители: </w:t>
            </w:r>
            <w:r w:rsidRPr="005F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 </w:t>
            </w:r>
            <w:proofErr w:type="spellStart"/>
            <w:r w:rsidR="00FB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Самбиева</w:t>
            </w:r>
            <w:proofErr w:type="spellEnd"/>
            <w:r w:rsidR="00FB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М.У., </w:t>
            </w:r>
            <w:proofErr w:type="spellStart"/>
            <w:r w:rsidR="00FB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Мазлакова</w:t>
            </w:r>
            <w:proofErr w:type="spellEnd"/>
            <w:r w:rsidR="00FB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</w:tbl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16C" w:rsidRPr="005F716C" w:rsidRDefault="005F716C" w:rsidP="005A76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Default="005F716C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716C" w:rsidRPr="005F716C" w:rsidRDefault="00FB1685" w:rsidP="005A76D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Гуржи-Мохк</w:t>
      </w:r>
      <w:proofErr w:type="spellEnd"/>
      <w:r w:rsidR="005A76D4">
        <w:rPr>
          <w:rFonts w:ascii="Times New Roman" w:eastAsia="Times New Roman" w:hAnsi="Times New Roman" w:cs="Times New Roman"/>
          <w:sz w:val="28"/>
          <w:szCs w:val="20"/>
        </w:rPr>
        <w:t xml:space="preserve">– 2022 </w:t>
      </w:r>
    </w:p>
    <w:p w:rsidR="002A0E10" w:rsidRPr="002A0E10" w:rsidRDefault="002A0E10" w:rsidP="005A76D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A0E10" w:rsidRPr="002A0E10" w:rsidRDefault="002A0E10" w:rsidP="005A76D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A0E10" w:rsidRPr="002A0E10" w:rsidRDefault="002A0E10" w:rsidP="005A76D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A0E10" w:rsidRPr="00D155BF" w:rsidRDefault="002A0E10" w:rsidP="005A76D4">
      <w:pPr>
        <w:shd w:val="clear" w:color="auto" w:fill="FFFFFF" w:themeFill="background1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Пояснительная</w:t>
      </w:r>
      <w:r w:rsidR="00094A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записка</w:t>
      </w:r>
    </w:p>
    <w:p w:rsidR="002A0E10" w:rsidRPr="00D155BF" w:rsidRDefault="002A0E1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Рабочая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курса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внеурочной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составлена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основе:</w:t>
      </w:r>
    </w:p>
    <w:p w:rsidR="002A0E10" w:rsidRPr="00D155BF" w:rsidRDefault="002A0E10" w:rsidP="005A76D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Федерального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государственного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стандарта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общего</w:t>
      </w:r>
      <w:r w:rsidR="008114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образования;</w:t>
      </w:r>
    </w:p>
    <w:p w:rsidR="002A0E10" w:rsidRPr="00D155BF" w:rsidRDefault="002A0E10" w:rsidP="005A76D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общего</w:t>
      </w:r>
      <w:r w:rsidR="008114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МБОУ</w:t>
      </w:r>
      <w:r w:rsidR="005F716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FB1685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ОШ </w:t>
      </w:r>
      <w:r w:rsidR="00FB16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с.Г</w:t>
      </w:r>
      <w:bookmarkStart w:id="0" w:name="_GoBack"/>
      <w:bookmarkEnd w:id="0"/>
      <w:r w:rsidR="00FB1685">
        <w:rPr>
          <w:rFonts w:ascii="Times New Roman" w:eastAsia="Times New Roman" w:hAnsi="Times New Roman" w:cs="Times New Roman"/>
          <w:color w:val="010101"/>
          <w:sz w:val="28"/>
          <w:szCs w:val="28"/>
        </w:rPr>
        <w:t>уржи-Мохк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2A0E10" w:rsidRPr="00D155BF" w:rsidRDefault="002A0E10" w:rsidP="005A76D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плана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работы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школы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2022-2023учебный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год;</w:t>
      </w:r>
    </w:p>
    <w:p w:rsidR="002A0E10" w:rsidRPr="00D155BF" w:rsidRDefault="002A0E10" w:rsidP="005A76D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Календарного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графика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работы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школы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2022-2023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учебный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год.</w:t>
      </w:r>
    </w:p>
    <w:p w:rsidR="002A0E10" w:rsidRPr="00D155BF" w:rsidRDefault="002A0E1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Основной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целью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является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функциональной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грамотности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учащихся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1-4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классов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как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индикатора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качества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эффективности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образования,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равенства доступа к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образованию.</w:t>
      </w:r>
    </w:p>
    <w:p w:rsidR="002A0E10" w:rsidRPr="00D155BF" w:rsidRDefault="002A0E1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нацелена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развитие:</w:t>
      </w:r>
    </w:p>
    <w:p w:rsidR="002A0E10" w:rsidRPr="00D155BF" w:rsidRDefault="00D155BF" w:rsidP="005A76D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пособности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формулировать,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интерпретировать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математику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разнообразных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контекстах.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математические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рассуждения,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математических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понятий,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процедур, фактов и инструментов, чтобы описать, объяснить и предсказать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явления. Она 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омогает людям понять роль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мате-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ма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тики</w:t>
      </w:r>
      <w:proofErr w:type="spellEnd"/>
      <w:proofErr w:type="gramEnd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мире, высказывать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обоснованные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суждения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необходимы конструктивному, активному и размышляющему гражданину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(математическая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грамотность);</w:t>
      </w:r>
    </w:p>
    <w:p w:rsidR="002A0E10" w:rsidRPr="00D155BF" w:rsidRDefault="00D155BF" w:rsidP="005A76D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пособности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понимать,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использовать,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тексты,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размышлять о них и заниматься чтением для того, чтобы достигать своих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целей, расширять свои знания и возможности, участвовать в социальной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жизн</w:t>
      </w:r>
      <w:proofErr w:type="gramStart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и(</w:t>
      </w:r>
      <w:proofErr w:type="gramEnd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читательская грамотность);</w:t>
      </w:r>
    </w:p>
    <w:p w:rsidR="002A0E10" w:rsidRPr="00D155BF" w:rsidRDefault="002A0E10" w:rsidP="005A76D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способности человека осваивать и использовать естественнонаучные знания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для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распознания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постановки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вопросов,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для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освоения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новых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знаний,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для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объяснения</w:t>
      </w:r>
      <w:r w:rsidR="00D155BF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естественнонаучных явлений и </w:t>
      </w:r>
      <w:proofErr w:type="gramStart"/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формулирования</w:t>
      </w:r>
      <w:proofErr w:type="gramEnd"/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основанных 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научных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доказательствах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выводов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связи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естественнонаучной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проблематикой; понимать основные особенности естествознания как формы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человеческого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познания;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демонстрировать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осведомленность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том,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что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естественные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науки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технология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оказывают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влияние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материальную,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интеллектуальную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культурную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сферы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общества;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проявлять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активную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гражданскую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позицию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рассмотрении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проблем,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связанных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естествознание</w:t>
      </w:r>
      <w:proofErr w:type="gramStart"/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м(</w:t>
      </w:r>
      <w:proofErr w:type="gramEnd"/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естественнонаучная грамотность);</w:t>
      </w:r>
    </w:p>
    <w:p w:rsidR="002A0E10" w:rsidRPr="00D155BF" w:rsidRDefault="002A0E10" w:rsidP="005A76D4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способности человека принимать эффективные решения в разнообразных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финансовых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ситуациях,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способствующих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улучшению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финансового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благополучия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личности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общества,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также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возможности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участия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экономической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жизни.</w:t>
      </w:r>
    </w:p>
    <w:p w:rsidR="002A0E10" w:rsidRPr="00D155BF" w:rsidRDefault="00294A6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Программа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реализуется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плана,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формируемого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участниками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образовательных отношений и/или внеурочной деятельности и включает</w:t>
      </w:r>
      <w:proofErr w:type="gramEnd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4 модуля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(читательская,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естественнонаучная,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математическая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финансовая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грамотность).</w:t>
      </w:r>
    </w:p>
    <w:p w:rsidR="002A0E10" w:rsidRPr="00D155BF" w:rsidRDefault="00294A6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Разработанный учебно-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тематический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описывает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расчета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часа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класс-комплекте</w:t>
      </w:r>
      <w:proofErr w:type="gramEnd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часов: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136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часов.</w:t>
      </w:r>
    </w:p>
    <w:p w:rsidR="00294A60" w:rsidRPr="00294A60" w:rsidRDefault="00294A6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В 2022-2023 учебном году программа курса внеурочной деятельности «</w:t>
      </w:r>
      <w:proofErr w:type="spellStart"/>
      <w:proofErr w:type="gramStart"/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Функцио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нальная</w:t>
      </w:r>
      <w:proofErr w:type="spellEnd"/>
      <w:proofErr w:type="gramEnd"/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грамотность. Учимся для жизни» реализуется впервые. Поэтому:</w:t>
      </w:r>
    </w:p>
    <w:p w:rsidR="00294A60" w:rsidRPr="00294A60" w:rsidRDefault="00294A6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для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1-ого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ласса срок реализации программы 4 года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294A60" w:rsidRPr="00294A60" w:rsidRDefault="00294A6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- для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2-ого класса срок реализации программы 3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года;</w:t>
      </w:r>
    </w:p>
    <w:p w:rsidR="00294A60" w:rsidRPr="00294A60" w:rsidRDefault="00294A6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для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3-ого класса срок реализации программы 2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года;</w:t>
      </w:r>
    </w:p>
    <w:p w:rsidR="00294A60" w:rsidRPr="00294A60" w:rsidRDefault="00294A6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для обучающихся 4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-х кла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ссов срок реализации программы 1 год.</w:t>
      </w:r>
    </w:p>
    <w:p w:rsidR="00294A60" w:rsidRPr="00294A60" w:rsidRDefault="00294A60" w:rsidP="005A76D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Количество часов на один год обучен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ия в одном </w:t>
      </w:r>
      <w:proofErr w:type="gramStart"/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>класс-комплекте</w:t>
      </w:r>
      <w:proofErr w:type="gramEnd"/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 34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часов: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A0E10" w:rsidRPr="00B20AD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20AD2">
        <w:rPr>
          <w:rFonts w:ascii="Times New Roman" w:hAnsi="Times New Roman" w:cs="Times New Roman"/>
          <w:b/>
          <w:sz w:val="28"/>
          <w:szCs w:val="28"/>
        </w:rPr>
        <w:t>:</w:t>
      </w:r>
      <w:r w:rsidRPr="00B20AD2">
        <w:rPr>
          <w:rFonts w:ascii="Times New Roman" w:hAnsi="Times New Roman" w:cs="Times New Roman"/>
          <w:sz w:val="28"/>
          <w:szCs w:val="28"/>
        </w:rPr>
        <w:t xml:space="preserve"> развитие основ  функциональной грамотности» – формирование читательской компетенции младшего школьника.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  <w:r w:rsidR="00B20AD2">
        <w:rPr>
          <w:rFonts w:ascii="Times New Roman" w:hAnsi="Times New Roman" w:cs="Times New Roman"/>
          <w:sz w:val="28"/>
          <w:szCs w:val="28"/>
        </w:rPr>
        <w:t xml:space="preserve">   </w:t>
      </w:r>
      <w:r w:rsidRPr="00B20AD2">
        <w:rPr>
          <w:rFonts w:ascii="Times New Roman" w:hAnsi="Times New Roman" w:cs="Times New Roman"/>
          <w:sz w:val="28"/>
          <w:szCs w:val="28"/>
        </w:rPr>
        <w:t xml:space="preserve">Формирование функционально грамотных людей – одна из важнейших задач современной школы. </w:t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Сущность функциональной грамотности состоит в </w:t>
      </w:r>
      <w:proofErr w:type="spellStart"/>
      <w:proofErr w:type="gramStart"/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</w:t>
      </w:r>
      <w:r w:rsid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proofErr w:type="gramEnd"/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1B20E8" w:rsidRPr="00B20AD2" w:rsidRDefault="00B20AD2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0E8" w:rsidRPr="00B20AD2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1B20E8" w:rsidRPr="00B20AD2" w:rsidRDefault="00B20AD2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0E8" w:rsidRPr="00B20AD2">
        <w:rPr>
          <w:rFonts w:ascii="Times New Roman" w:hAnsi="Times New Roman" w:cs="Times New Roman"/>
          <w:sz w:val="28"/>
          <w:szCs w:val="28"/>
        </w:rPr>
        <w:t xml:space="preserve"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</w:t>
      </w:r>
      <w:proofErr w:type="gramStart"/>
      <w:r w:rsidR="001B20E8" w:rsidRPr="00B20AD2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B20E8" w:rsidRPr="00B20AD2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proofErr w:type="gramEnd"/>
      <w:r w:rsidR="001B20E8" w:rsidRPr="00B20AD2">
        <w:rPr>
          <w:rFonts w:ascii="Times New Roman" w:hAnsi="Times New Roman" w:cs="Times New Roman"/>
          <w:sz w:val="28"/>
          <w:szCs w:val="28"/>
        </w:rPr>
        <w:t xml:space="preserve">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</w:t>
      </w:r>
      <w:proofErr w:type="gramStart"/>
      <w:r w:rsidR="001B20E8" w:rsidRPr="00B20AD2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B20E8" w:rsidRPr="00B20AD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1B20E8" w:rsidRPr="00B20AD2">
        <w:rPr>
          <w:rFonts w:ascii="Times New Roman" w:hAnsi="Times New Roman" w:cs="Times New Roman"/>
          <w:sz w:val="28"/>
          <w:szCs w:val="28"/>
        </w:rPr>
        <w:t>, общения и социальных отношений, максимально быстро адаптироваться в конкретной культурной среде.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   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1B20E8" w:rsidRPr="00B20AD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  <w:r w:rsidRPr="00B20AD2">
        <w:rPr>
          <w:rFonts w:ascii="Times New Roman" w:hAnsi="Times New Roman" w:cs="Times New Roman"/>
          <w:b/>
          <w:sz w:val="28"/>
          <w:szCs w:val="28"/>
        </w:rPr>
        <w:t xml:space="preserve">Для достижения этой цели предполагает решение следующих задач: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формировать умение читать тексты с использованием трёх этапов работы с </w:t>
      </w:r>
      <w:proofErr w:type="gramStart"/>
      <w:r w:rsidRPr="00B20AD2">
        <w:rPr>
          <w:rFonts w:ascii="Times New Roman" w:hAnsi="Times New Roman" w:cs="Times New Roman"/>
          <w:sz w:val="28"/>
          <w:szCs w:val="28"/>
        </w:rPr>
        <w:t>тек</w:t>
      </w:r>
      <w:r w:rsidR="00B20A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0AD2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proofErr w:type="gramEnd"/>
      <w:r w:rsidRPr="00B20AD2">
        <w:rPr>
          <w:rFonts w:ascii="Times New Roman" w:hAnsi="Times New Roman" w:cs="Times New Roman"/>
          <w:sz w:val="28"/>
          <w:szCs w:val="28"/>
        </w:rPr>
        <w:t xml:space="preserve">; совершенствовать культуру чтения, интерес и мотивацию к чтению книг;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-находит и извлекает информацию из различных текстов;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- применяет извлеченную из текста информацию для решения разного рода проблем;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приобщать детей и родителей к проектной деятельности.</w:t>
      </w:r>
    </w:p>
    <w:p w:rsidR="001B20E8" w:rsidRPr="00B20AD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Математическая грамотность</w:t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способность человека определять и понимать роль математики в мире, в котором он живёт, высказывать обоснованные </w:t>
      </w:r>
      <w:proofErr w:type="spellStart"/>
      <w:proofErr w:type="gramStart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 w:rsid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тические</w:t>
      </w:r>
      <w:proofErr w:type="spellEnd"/>
      <w:proofErr w:type="gramEnd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суждения и использовать математику так, чтобы удовлетворять в </w:t>
      </w:r>
      <w:proofErr w:type="spellStart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 w:rsid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ящем</w:t>
      </w:r>
      <w:proofErr w:type="spellEnd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будущем потребности, присущие созидательному, заинтересованному и мыслящему гражданину.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Учащиеся, овладевшие математической грамотностью, способны: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эти проблемы на языке математики;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проблемы, используя математические факты и методы;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использованные методы решения;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интерпретировать полученные результаты с учетом поставленной проблемы;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и записывать результаты решения.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AD2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gramEnd"/>
      <w:r w:rsidRPr="00B20AD2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  <w:r w:rsidRPr="00B20AD2">
        <w:rPr>
          <w:rFonts w:ascii="Times New Roman" w:hAnsi="Times New Roman" w:cs="Times New Roman"/>
          <w:sz w:val="28"/>
          <w:szCs w:val="28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Учащиеся, овладевшие </w:t>
      </w:r>
      <w:proofErr w:type="gramStart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грамотностью, способны: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 xml:space="preserve">использовать естественнонаучные знания,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принятия соответствующих решений;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 xml:space="preserve">строить развернутые высказывания;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 xml:space="preserve">устанавливать надежность информации;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>сотрудничать.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 xml:space="preserve">Модуль  «Финансовая грамотность».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изучения курса «Финансовая грамотность</w:t>
      </w:r>
      <w:r w:rsidRPr="00B20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экономического образа мышления;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ответственности и нравственного поведения в области экономических отношений в семье;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AD2">
        <w:rPr>
          <w:rFonts w:ascii="Times New Roman" w:hAnsi="Times New Roman" w:cs="Times New Roman"/>
          <w:sz w:val="28"/>
          <w:szCs w:val="28"/>
        </w:rPr>
        <w:t>В 1-4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B20AD2">
        <w:rPr>
          <w:rFonts w:ascii="Times New Roman" w:hAnsi="Times New Roman" w:cs="Times New Roman"/>
          <w:sz w:val="28"/>
          <w:szCs w:val="28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20AD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20AD2" w:rsidRPr="00B20AD2" w:rsidRDefault="00B20AD2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B20E8" w:rsidRPr="00B20AD2" w:rsidRDefault="00B20AD2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20E8" w:rsidRPr="00B20AD2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реализуется на основе личностных, </w:t>
      </w:r>
      <w:proofErr w:type="spellStart"/>
      <w:r w:rsidR="001B20E8" w:rsidRPr="00B20A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B20E8" w:rsidRPr="00B20AD2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B20AD2">
        <w:rPr>
          <w:rFonts w:ascii="Times New Roman" w:hAnsi="Times New Roman" w:cs="Times New Roman"/>
          <w:sz w:val="28"/>
          <w:szCs w:val="28"/>
        </w:rPr>
        <w:t xml:space="preserve">работы является формирование следующих умений: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оценивать свою вежливость;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определять степень вежливости при общении людей (вежливо – невежливо – грубо);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lastRenderedPageBreak/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осознавать свою ответственность за произнесённое или написанное слово;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понимать необходимость добрых дел, подтверждающих добрые слова.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AD2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B20AD2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B20AD2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универсальных учебных действий: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критически осмысливать свой опыт общения, выявлять причины удач и неудач при взаимодействии;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учиться подчинять своё высказывание задаче взаимодействия;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перерабатывать информацию: осуществлять подробный, краткий и выборочный пересказ текста;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осуществлять информационную переработку научно-учебного текста: составлять его план;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аргументировать свою точку зрения, используя в качестве доказательства правила, цитаты;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продуцировать рассуждение, соблюдая его структуру: тезис, аргументы, вывод;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пользоваться приёмами подготовки устного выступления, выступать с графическим (возможно, аудио –</w:t>
      </w:r>
      <w:proofErr w:type="gramStart"/>
      <w:r w:rsidRPr="00B20A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0AD2">
        <w:rPr>
          <w:rFonts w:ascii="Times New Roman" w:hAnsi="Times New Roman" w:cs="Times New Roman"/>
          <w:sz w:val="28"/>
          <w:szCs w:val="28"/>
        </w:rPr>
        <w:t xml:space="preserve"> видео – ) сопровождением;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B20AD2">
        <w:rPr>
          <w:rFonts w:ascii="Times New Roman" w:hAnsi="Times New Roman" w:cs="Times New Roman"/>
          <w:sz w:val="28"/>
          <w:szCs w:val="28"/>
        </w:rPr>
        <w:t xml:space="preserve">является формирование следующих умений: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отличать подготовленную и неподготовленную речь;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знать особенности неподготовленной речи;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знать особенности этикетных жанров комплимента, поздравления;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реализовывать жанры комплимента, поздравления с учётом коммуникативной ситуации;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пользоваться приёмами подготовки устного выступления, выступать с графическим (возможно, аудио, видео) сопровождением; </w:t>
      </w:r>
    </w:p>
    <w:p w:rsidR="001B20E8" w:rsidRPr="00B20AD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в предложенных коммуникативных ситуациях, опираясь на изученные правила общения, выбирать уместные, эффективные речевые средства</w:t>
      </w:r>
      <w:r w:rsidR="00B20AD2">
        <w:rPr>
          <w:rFonts w:ascii="Times New Roman" w:hAnsi="Times New Roman" w:cs="Times New Roman"/>
          <w:sz w:val="28"/>
          <w:szCs w:val="28"/>
        </w:rPr>
        <w:t>.</w:t>
      </w: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E8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Pr="00B20AD2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20AD2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B20AD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92"/>
        <w:gridCol w:w="2298"/>
        <w:gridCol w:w="2687"/>
        <w:gridCol w:w="2074"/>
      </w:tblGrid>
      <w:tr w:rsidR="001B20E8" w:rsidRPr="00B303F2" w:rsidTr="002A0E10">
        <w:tc>
          <w:tcPr>
            <w:tcW w:w="2092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1B20E8" w:rsidRPr="00B303F2" w:rsidTr="002A0E10">
        <w:tc>
          <w:tcPr>
            <w:tcW w:w="2092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1B20E8" w:rsidRPr="00880656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0656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36"/>
        <w:gridCol w:w="2235"/>
        <w:gridCol w:w="2445"/>
        <w:gridCol w:w="2235"/>
      </w:tblGrid>
      <w:tr w:rsidR="001B20E8" w:rsidRPr="00B303F2" w:rsidTr="002A0E10">
        <w:tc>
          <w:tcPr>
            <w:tcW w:w="2236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1B20E8" w:rsidRPr="00B303F2" w:rsidTr="002A0E10">
        <w:tc>
          <w:tcPr>
            <w:tcW w:w="2236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содержание </w:t>
            </w:r>
            <w:proofErr w:type="gramStart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С.В. Михалкова и др. Экскурсия в библиотеку. Карточки, стеллажи, разделители книг. Алфавитный порядок расстановки книг. Правила поведения в библиотеке. Книг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>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>: грустим, удивляемся, радуемся – испытываем эмоции. Технология – последовательность этапов (шагов) при чтении</w:t>
      </w:r>
      <w:r w:rsidR="00B20AD2">
        <w:rPr>
          <w:rFonts w:ascii="Times New Roman" w:hAnsi="Times New Roman" w:cs="Times New Roman"/>
          <w:sz w:val="24"/>
          <w:szCs w:val="24"/>
        </w:rPr>
        <w:t>.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 Основы читательской грамотности».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Определение основной темы и главной мысли  в произведении. Определение авторской позиции в художественном тексте. Рассказы современных писателей: 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Е. Велтистов «Мальчик из чемодана», «Миллион и один день каникул».  Е В. Медведев «</w:t>
      </w:r>
      <w:proofErr w:type="spellStart"/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Баранкин</w:t>
      </w:r>
      <w:proofErr w:type="spellEnd"/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будь человеком» и др.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 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C52C6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2C61">
        <w:rPr>
          <w:rFonts w:ascii="Times New Roman" w:hAnsi="Times New Roman" w:cs="Times New Roman"/>
          <w:b/>
          <w:sz w:val="24"/>
          <w:szCs w:val="24"/>
        </w:rPr>
        <w:t>.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Движение и взаимодействие частиц. Признаки химических реакций.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Воздух и его свойства. Углекислый газ в природе и его значение.  Вода. Уникальность воды. Почвы и их свойства.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B20E8" w:rsidRPr="00B303F2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C52C6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2C61">
        <w:rPr>
          <w:rFonts w:ascii="Times New Roman" w:hAnsi="Times New Roman" w:cs="Times New Roman"/>
          <w:b/>
          <w:sz w:val="24"/>
          <w:szCs w:val="24"/>
        </w:rPr>
        <w:t>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Применение чисел и действий над ними. Счет и десятичная система счисления.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Комбинаторные задачи. Представление данных в виде таблиц, диаграмм, графиков.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:rsidR="001B20E8" w:rsidRPr="00C52C61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Как разумно делать покупки. Кто такие мошенники.</w:t>
      </w: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Раздел 3. Личные деньги. Сколько стоит «своё дело».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читательской грамотности». 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естественнонаучной грамотности» 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Изучать природу – значит любить и охранять её. Науки о природе. Как    изучают природу. Наблюдения в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роде, описание живых объектов.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Условия, в которых мы живем. </w:t>
      </w:r>
      <w:r>
        <w:rPr>
          <w:rFonts w:ascii="Times New Roman" w:hAnsi="Times New Roman" w:cs="Times New Roman"/>
          <w:color w:val="000000"/>
          <w:sz w:val="24"/>
          <w:szCs w:val="24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Кто и как живет рядом с нами. </w:t>
      </w:r>
      <w:r>
        <w:rPr>
          <w:rFonts w:ascii="Times New Roman" w:hAnsi="Times New Roman" w:cs="Times New Roman"/>
          <w:color w:val="000000"/>
          <w:sz w:val="24"/>
          <w:szCs w:val="24"/>
        </w:rPr>
        <w:t>Свет, тепло, влага в жизни растений. Нужны ли комнатные растения в доме. Чужестранные пришельцы на подо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релетные, зимующие и кочующие птицы края. Как помочь пти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венные, ядовитые растения. Культурные растения. Охота в исто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рии людей. Природа - источник сил, вдохновения и оздоровления. Отрица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природе. Что охраняют в заповедниках и заказниках Ростовской области. Охранять природу - значит охранять здо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Выясняем, что такое экология. 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математической грамотности». 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«Удивительный мир чисел».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Ребус.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разгадывание ребусов: прибавление при чтении буквы «у», прибавление при чтении предлогов «за» или «перед»,</w:t>
      </w:r>
      <w:r w:rsidR="00B2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добавление при чтении слога «по», прибавление при чтении предлога «с».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математический ребус. Решение математических ребусов. Монеты в 1р., 2р., 5р., 10.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1к., 5к.,10к. Купюры в 10р., 50р. Размен монет и купюр. Оплата проезда.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занимательных задач».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1B20E8" w:rsidRPr="00A15240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240">
        <w:rPr>
          <w:rFonts w:ascii="Times New Roman" w:hAnsi="Times New Roman" w:cs="Times New Roman"/>
          <w:b/>
          <w:bCs/>
          <w:sz w:val="24"/>
          <w:szCs w:val="24"/>
        </w:rPr>
        <w:t>Модуль «Финансовая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20E8" w:rsidRDefault="001B20E8" w:rsidP="005A76D4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26B4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ема </w:t>
      </w:r>
      <w:r w:rsidRPr="00F26B40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</w:rPr>
        <w:t>«Откуда в семье деньги». </w:t>
      </w:r>
      <w:r w:rsidRPr="00F26B4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ней рассматриваются следующие  понятия: деньги можно получить в 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 </w:t>
      </w:r>
    </w:p>
    <w:p w:rsidR="001B20E8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5A76D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читательской грамотности». 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текстом: как выделить главную мысль текста или его частей?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текстов:  описание, повествование, рассуждение. Работа над различными типами текстов.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естественнонаучной грамотности» 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Природа - источник сил, вдохновения и оздоровления. Отрица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природе. Что охраняют в заповедниках и заказниках Ростовской области. Охранять природу - значит охранять здо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Выясняем, что такое экология. 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математической грамотности». 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:rsidR="001B20E8" w:rsidRPr="00A15240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A15240">
        <w:rPr>
          <w:rFonts w:ascii="Times New Roman" w:hAnsi="Times New Roman" w:cs="Times New Roman"/>
          <w:b/>
          <w:bCs/>
          <w:sz w:val="24"/>
          <w:szCs w:val="24"/>
        </w:rPr>
        <w:t>Модуль «Финансовая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26B4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1B20E8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B20E8" w:rsidRPr="00B303F2" w:rsidRDefault="001B20E8" w:rsidP="005A76D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20AD2" w:rsidRPr="00B20AD2" w:rsidRDefault="001B20E8" w:rsidP="005A76D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 w:rsidRPr="00B20AD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20AD2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1B20E8" w:rsidRPr="00B20AD2" w:rsidRDefault="00B20AD2" w:rsidP="005A76D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>1 класс</w:t>
      </w:r>
      <w:r w:rsidR="001B20E8" w:rsidRPr="00B2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2711"/>
        <w:gridCol w:w="1134"/>
        <w:gridCol w:w="4234"/>
        <w:gridCol w:w="1401"/>
      </w:tblGrid>
      <w:tr w:rsidR="001B20E8" w:rsidRPr="001F4421" w:rsidTr="002A0E10">
        <w:tc>
          <w:tcPr>
            <w:tcW w:w="94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1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B20E8" w:rsidRPr="001F4421" w:rsidTr="002A0E10">
        <w:tc>
          <w:tcPr>
            <w:tcW w:w="10421" w:type="dxa"/>
            <w:gridSpan w:val="5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считать настоящим читателем? 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Любимая книга. 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</w:t>
            </w:r>
            <w:proofErr w:type="gramStart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«калеки», «лечение книг».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 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Читаем всё, что задано. Особенности чтения текстов математических задач. Чтение текстов из учебника русского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11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10421" w:type="dxa"/>
            <w:gridSpan w:val="5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711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711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15-18.</w:t>
            </w:r>
          </w:p>
        </w:tc>
        <w:tc>
          <w:tcPr>
            <w:tcW w:w="2711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Н. Сладкова: «Воздушный замок», «Болтливые окуни», « Бюро лесных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Л. Каминского «Послушный Петя». 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«Денискины рассказы».</w:t>
            </w:r>
          </w:p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19- 22.</w:t>
            </w:r>
          </w:p>
        </w:tc>
        <w:tc>
          <w:tcPr>
            <w:tcW w:w="2711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Читаем и реагируем на </w:t>
            </w:r>
            <w:proofErr w:type="gramStart"/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: грустим, удивляемся, радуемся – испытываем эмоции.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 В.  Осеевой:  «Долг», « Картинки»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«Вот, что интересно».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Н. Носова «Бобик в гостях у Барбоса», «Мишина каша».</w:t>
            </w:r>
          </w:p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 Смысловое чтение.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23- 26.</w:t>
            </w:r>
          </w:p>
        </w:tc>
        <w:tc>
          <w:tcPr>
            <w:tcW w:w="2711" w:type="dxa"/>
          </w:tcPr>
          <w:p w:rsidR="001B20E8" w:rsidRPr="0015726C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B20E8" w:rsidRPr="00D60BC4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 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1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рубежной </w:t>
            </w:r>
            <w:r w:rsidRPr="004E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10421" w:type="dxa"/>
            <w:gridSpan w:val="5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1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711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134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читатель!». </w:t>
            </w:r>
          </w:p>
        </w:tc>
        <w:tc>
          <w:tcPr>
            <w:tcW w:w="1401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2708"/>
        <w:gridCol w:w="1276"/>
        <w:gridCol w:w="4003"/>
        <w:gridCol w:w="1490"/>
      </w:tblGrid>
      <w:tr w:rsidR="001B20E8" w:rsidRPr="00DA58FD" w:rsidTr="002A0E10">
        <w:tc>
          <w:tcPr>
            <w:tcW w:w="94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8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B20E8" w:rsidRPr="0015726C" w:rsidTr="002A0E10">
        <w:tc>
          <w:tcPr>
            <w:tcW w:w="10421" w:type="dxa"/>
            <w:gridSpan w:val="5"/>
          </w:tcPr>
          <w:p w:rsidR="001B20E8" w:rsidRPr="0015726C" w:rsidRDefault="001B20E8" w:rsidP="005A76D4">
            <w:pPr>
              <w:pStyle w:val="a3"/>
              <w:shd w:val="clear" w:color="auto" w:fill="FFFFFF" w:themeFill="background1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0E8" w:rsidRPr="00DA58FD" w:rsidTr="002A0E10">
        <w:tc>
          <w:tcPr>
            <w:tcW w:w="94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1276" w:type="dxa"/>
          </w:tcPr>
          <w:p w:rsidR="001B20E8" w:rsidRPr="00DA58FD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и анализ.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Вводный мониторинг.</w:t>
            </w:r>
          </w:p>
        </w:tc>
        <w:tc>
          <w:tcPr>
            <w:tcW w:w="1276" w:type="dxa"/>
          </w:tcPr>
          <w:p w:rsidR="001B20E8" w:rsidRPr="00DA58FD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текстом. 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708" w:type="dxa"/>
          </w:tcPr>
          <w:p w:rsidR="001B20E8" w:rsidRPr="003E154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ак понимать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формацию, содержащуюся в тексте,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как преобразовывать текстовую информацию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дальнейшего использования.</w:t>
            </w:r>
          </w:p>
        </w:tc>
        <w:tc>
          <w:tcPr>
            <w:tcW w:w="1276" w:type="dxa"/>
          </w:tcPr>
          <w:p w:rsidR="001B20E8" w:rsidRPr="00DA58FD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произведения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В. Медведев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Баранкин</w:t>
            </w:r>
            <w:proofErr w:type="spellEnd"/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будь человеком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8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текстов: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описание, рассуждение</w:t>
            </w:r>
          </w:p>
        </w:tc>
        <w:tc>
          <w:tcPr>
            <w:tcW w:w="1276" w:type="dxa"/>
          </w:tcPr>
          <w:p w:rsidR="001B20E8" w:rsidRPr="00DA58FD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1B20E8" w:rsidRPr="00DA58FD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276" w:type="dxa"/>
          </w:tcPr>
          <w:p w:rsidR="001B20E8" w:rsidRPr="00DA58FD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F41D6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1276" w:type="dxa"/>
          </w:tcPr>
          <w:p w:rsidR="001B20E8" w:rsidRPr="00DA58FD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8" w:type="dxa"/>
          </w:tcPr>
          <w:p w:rsidR="001B20E8" w:rsidRPr="00DF41D6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1B20E8" w:rsidRPr="00DA58FD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9D4725" w:rsidTr="002A0E10">
        <w:tc>
          <w:tcPr>
            <w:tcW w:w="10421" w:type="dxa"/>
            <w:gridSpan w:val="5"/>
          </w:tcPr>
          <w:p w:rsidR="001B20E8" w:rsidRPr="000943DF" w:rsidRDefault="001B20E8" w:rsidP="005A76D4">
            <w:pPr>
              <w:pStyle w:val="a3"/>
              <w:shd w:val="clear" w:color="auto" w:fill="FFFFFF" w:themeFill="background1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8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Счет и десятичная система счисления.</w:t>
            </w:r>
          </w:p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8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8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8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олимпиаде.</w:t>
            </w:r>
          </w:p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8" w:type="dxa"/>
          </w:tcPr>
          <w:p w:rsidR="001B20E8" w:rsidRPr="0015726C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диаграмм, графиков.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в форме ВПР.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F10170" w:rsidTr="002A0E10">
        <w:tc>
          <w:tcPr>
            <w:tcW w:w="10421" w:type="dxa"/>
            <w:gridSpan w:val="5"/>
          </w:tcPr>
          <w:p w:rsidR="001B20E8" w:rsidRPr="000943DF" w:rsidRDefault="001B20E8" w:rsidP="005A76D4">
            <w:pPr>
              <w:pStyle w:val="a3"/>
              <w:shd w:val="clear" w:color="auto" w:fill="FFFFFF" w:themeFill="background1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8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мониторинг.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</w:tcPr>
          <w:p w:rsidR="001B20E8" w:rsidRPr="00B303F2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08" w:type="dxa"/>
          </w:tcPr>
          <w:p w:rsidR="001B20E8" w:rsidRPr="004E628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 Подготовка к ВПР.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  <w:proofErr w:type="gramStart"/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Условия для существования жизни на Земле. Свойства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10421" w:type="dxa"/>
            <w:gridSpan w:val="5"/>
          </w:tcPr>
          <w:p w:rsidR="001B20E8" w:rsidRPr="000943DF" w:rsidRDefault="001B20E8" w:rsidP="005A76D4">
            <w:pPr>
              <w:pStyle w:val="a3"/>
              <w:shd w:val="clear" w:color="auto" w:fill="FFFFFF" w:themeFill="background1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финансовой грамотности»</w:t>
            </w: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 и ч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</w:t>
            </w:r>
            <w:r w:rsidR="00B20AD2">
              <w:rPr>
                <w:rFonts w:ascii="Times New Roman" w:hAnsi="Times New Roman" w:cs="Times New Roman"/>
                <w:sz w:val="24"/>
                <w:szCs w:val="24"/>
              </w:rPr>
              <w:t>ение задач с величинами «цена», «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«стоимость».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теме. Решение задач.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теме. Чтение текстов.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стоит «своё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дело»?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«своё дело». Игра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загадки».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708" w:type="dxa"/>
          </w:tcPr>
          <w:p w:rsidR="001B20E8" w:rsidRPr="00F15FF7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1B20E8" w:rsidRPr="00DA58FD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1B20E8" w:rsidRPr="00DA58FD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E8" w:rsidRPr="00F15FF7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3, 4 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2712"/>
        <w:gridCol w:w="1276"/>
        <w:gridCol w:w="4003"/>
        <w:gridCol w:w="1490"/>
      </w:tblGrid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B20E8" w:rsidTr="002A0E10">
        <w:tc>
          <w:tcPr>
            <w:tcW w:w="10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3"/>
              <w:shd w:val="clear" w:color="auto" w:fill="FFFFFF" w:themeFill="background1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читательской грамотности» </w:t>
            </w: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Фольклор. Пословицы, поговорки как источник информации.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B20AD2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мониторинг. Сопоставление содержания текстов разговорного стиля.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Носова «Фантазёры». 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Работа над текстами. Составление плана, пересказ.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 текст описание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 текст повествование.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  текст  рассуждение.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Промежуточный мониторинг.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К. Паустовского «Дремучий медведь». 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10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3"/>
              <w:shd w:val="clear" w:color="auto" w:fill="FFFFFF" w:themeFill="background1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природы.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природу – значит любить и охранять её. Науки о природе. Как    изучают природу. Наблюдения в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описание живых объектов. Тексты на заданную тему.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Условия, в которых 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живем.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Солнце - источник тепла и света на Земле. Сезонные явления нашей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и как живет рядом с нами.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Свет, тепло, влага в жизни растений. Нужны ли комнатные растения в доме. Чужестранные пришельцы на подо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коннике - что мы о них знаем.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надо беречь и охранять растения.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 Растения Красной книги. Чтение текстов, выполнение заданий к ним.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 Грибы ядовитые и съедобные. Работа с атласом – определителем.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растут лишайники, о чем они могут рассказать.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Лишайники. Работа с детской энциклопедией.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животных родного края.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зие животных родного края. Особенности животных каждого вида. Тексты по теме, чтение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охраняют в заповедниках и заказниках Самарской области.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соблюдать правила пове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 природе. Что охраняют в заповедниках и заказниках Самарской области. Охранять природу - значит охранять здо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ровье.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10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3"/>
              <w:shd w:val="clear" w:color="auto" w:fill="FFFFFF" w:themeFill="background1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  <w:p w:rsidR="001B20E8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Ребус.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разгадывание ребусов: прибавление при чтении буквы «у», прибавление при чтении предлогов «за» или «перед»,</w:t>
            </w:r>
            <w:r w:rsidR="00B2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при чтении слога «по», прибавление при чтении предлога «с».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математический ребус. Решение математических ребусов.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диаграммами, поиск информации для решения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решения. Работа с текстами, в которых есть математические данные.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«Финансовая грамотность»</w:t>
      </w: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940"/>
        <w:gridCol w:w="2712"/>
        <w:gridCol w:w="1276"/>
        <w:gridCol w:w="4003"/>
        <w:gridCol w:w="1490"/>
      </w:tblGrid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F26B40" w:rsidRDefault="001B20E8" w:rsidP="005A76D4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F26B40">
              <w:rPr>
                <w:rStyle w:val="c2"/>
                <w:color w:val="000000"/>
              </w:rPr>
              <w:t>Откуда в семье деньги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AB066B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Понимание того, от чего зависят доходы семьи.</w:t>
            </w:r>
          </w:p>
          <w:p w:rsidR="001B20E8" w:rsidRPr="00AB066B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Рассматривать источники доходов и объяснять, что влияет на размер доходов.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Различать виды доходов семьи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что тратятся деньги.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AB066B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происхождения </w:t>
            </w:r>
            <w:r w:rsidRPr="00AB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расходов.</w:t>
            </w:r>
          </w:p>
          <w:p w:rsidR="001B20E8" w:rsidRPr="00AB066B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Считать общую сумму расходов.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gramStart"/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  <w:r w:rsidRPr="00AB066B">
              <w:rPr>
                <w:rFonts w:ascii="Times New Roman" w:hAnsi="Times New Roman" w:cs="Times New Roman"/>
                <w:sz w:val="24"/>
                <w:szCs w:val="24"/>
              </w:rPr>
              <w:t xml:space="preserve"> и непредвиденные расход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умно управлять своими деньгами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AB066B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Понимание того, что семейный бюджет планируется заранее, но бывают непредвиденные расходы.</w:t>
            </w:r>
          </w:p>
          <w:p w:rsidR="001B20E8" w:rsidRPr="00AB066B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Умение составлять бюджет семьи.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F26B40" w:rsidRDefault="001B20E8" w:rsidP="005A76D4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F26B40">
              <w:rPr>
                <w:rStyle w:val="c2"/>
                <w:color w:val="000000"/>
              </w:rPr>
              <w:t>Как делать сбережения.</w:t>
            </w:r>
          </w:p>
          <w:p w:rsidR="001B20E8" w:rsidRPr="00F26B40" w:rsidRDefault="001B20E8" w:rsidP="005A76D4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F26B40">
              <w:rPr>
                <w:rStyle w:val="c2"/>
                <w:color w:val="000000"/>
              </w:rPr>
              <w:t> 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AB066B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Понимание того, из чего складываются сбережения.</w:t>
            </w:r>
          </w:p>
          <w:p w:rsidR="001B20E8" w:rsidRPr="00AB066B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Сравнивать разные виды сбережений.</w:t>
            </w:r>
          </w:p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Различать виды сбережений.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«Семейный бюджет».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Групповая работа, творческая работа, игровая деятельность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5A7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Список литературы: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 Модулю «Технологии формирования функциональной грамотности младших школьников в соответствии с требованиями ФГОС НОО (в условиях реализации предметных концепций)»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Гузеев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В.В.,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Дахин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А.Н.,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Кульбеда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Н.В., Новожилова Н.В. Образовательная технология XXI века: деятельность, ценность, успех. - М.: Центр «Педагогический поиск», 2004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Жидкова О.Н. Использование онлайн газет для развития коммуникативной и межкультурной компетенций// Международный журнал прикладных и фундаментальных исследований. – 2013, – №10. – C. 125–126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Виноградова Н.Ф. Десять советов учителю по формированию читательской грамотности младших школьников//Начальное образование. 2017. №1 С. 3-8 (ВАК, РИНЦ)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Кемельбекова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 А. Особенности формирования функциональной грамотности учащихся по предметам гуманитарного цикла. Проблемы и перспективы развития образования: материалы VIII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Междунар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науч.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конф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. (г. Краснодар, февраль 2016 г.). — Краснодар: Новация, 2016. — С. 6-9. — URL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Кузнецова, М.И. Система контроля и оценки образовательных достижений младших школьников в современной начальной школе: монография. / М.И. Кузнецова. – М.: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Вентана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–Граф, 2013. – 432 с.</w:t>
      </w:r>
      <w:proofErr w:type="gram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Кузнецова, М.И. Система контроля и оценки образовательных достижений младших школьников как фактор повышения качества образования: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автореф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дис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докт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. педагогических наук/ М.И. Кузнецова. – Москва. – 2017.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Кузнецова, М.И. Учусь писать без ошибок. 3 класс: рабочая тетрадь для учащихся общеобразовательных организаций / М.И. Кузнецова. – 3-е изд.,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испр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и доп. – М.: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Вентана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-Граф, 2015 – 64 с. – (ФГОС). – (Начальная школа XXI века).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Логвинова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И.А., Рождественская Л.В. Формирование навыков функционального чтения. Книга для учителя. Нарва, 2012.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</w:t>
      </w:r>
      <w:proofErr w:type="spellStart"/>
      <w:proofErr w:type="gram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C</w:t>
      </w:r>
      <w:proofErr w:type="gram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анкт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-Петербург, 21-22.04.2011. Сборник тезисов и докладов.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Лебединцев, В.Б. Разработка программы формирования универсальных учебных действий </w:t>
      </w:r>
      <w:proofErr w:type="gram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proofErr w:type="gram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обучающихся / В.Б. Лебединцев // Управление начальной школой: Качественное образование с первой ступени: журнал. – М.: МЦФЭР, – 2012. – №4. – С.33-47.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Межина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А.В. Повышение успешности младшего школьника в учебной деятельности: монография / А.В.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Межина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– М.: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Экон-Информ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, 2013. – 139 с.</w:t>
      </w:r>
    </w:p>
    <w:p w:rsidR="002A0E10" w:rsidRPr="002A0E10" w:rsidRDefault="002A0E10" w:rsidP="005A76D4">
      <w:pPr>
        <w:shd w:val="clear" w:color="auto" w:fill="FFFFFF" w:themeFill="background1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Функциональная грамотность младшего школьника: книга для учителя / Н.Ф. Виноградова, Е.Э.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Кочурова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М.И. Кузнецова и др. Под ред. Н.Ф. Виноградовой. – М.: Российский учебник, 2018. – 288 </w:t>
      </w:r>
      <w:proofErr w:type="gram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End"/>
    </w:p>
    <w:p w:rsidR="002A0E10" w:rsidRPr="00B20AD2" w:rsidRDefault="002A0E10" w:rsidP="005A76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0E10">
        <w:rPr>
          <w:rFonts w:ascii="Arial" w:eastAsia="Times New Roman" w:hAnsi="Arial" w:cs="Arial"/>
          <w:color w:val="000000"/>
          <w:sz w:val="21"/>
          <w:szCs w:val="21"/>
        </w:rPr>
        <w:t xml:space="preserve">         </w:t>
      </w:r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Сергей Федин. Финансовая грамотность. Материалы для учащихся, 2-3 классы. В 2 ч. Ч. 1  -      Москва ВИТА,2015  </w:t>
      </w:r>
    </w:p>
    <w:p w:rsidR="002A0E10" w:rsidRPr="00B20AD2" w:rsidRDefault="002A0E10" w:rsidP="005A76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0E10" w:rsidRPr="00B20AD2" w:rsidRDefault="002A0E10" w:rsidP="005A76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 Сергей Федин. Финансовая грамотность. Материалы для учащихся, 2-3 классы. В 2 ч. Ч. 2  -Москва ВИТА,2015</w:t>
      </w:r>
    </w:p>
    <w:p w:rsidR="002A0E10" w:rsidRPr="00B20AD2" w:rsidRDefault="002A0E10" w:rsidP="005A76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Юлия </w:t>
      </w:r>
      <w:proofErr w:type="spellStart"/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Корлюгова</w:t>
      </w:r>
      <w:proofErr w:type="spellEnd"/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. Финансовая грамотность. Методические рекомендации для учителя.- Москва ВИТА, 2015  </w:t>
      </w:r>
    </w:p>
    <w:p w:rsidR="002A0E10" w:rsidRPr="00B20AD2" w:rsidRDefault="002A0E10" w:rsidP="005A76D4">
      <w:p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0E10" w:rsidRPr="002A0E10" w:rsidRDefault="002A0E10" w:rsidP="005A76D4">
      <w:pPr>
        <w:shd w:val="clear" w:color="auto" w:fill="FFFFFF" w:themeFill="background1"/>
        <w:rPr>
          <w:rFonts w:ascii="Calibri" w:eastAsia="Calibri" w:hAnsi="Calibri" w:cs="Times New Roman"/>
          <w:lang w:eastAsia="en-US"/>
        </w:rPr>
      </w:pPr>
    </w:p>
    <w:p w:rsidR="002A0E10" w:rsidRPr="002A0E10" w:rsidRDefault="002A0E10" w:rsidP="005A76D4">
      <w:pPr>
        <w:shd w:val="clear" w:color="auto" w:fill="FFFFFF" w:themeFill="background1"/>
        <w:rPr>
          <w:rFonts w:ascii="Calibri" w:eastAsia="Calibri" w:hAnsi="Calibri" w:cs="Times New Roman"/>
          <w:lang w:eastAsia="en-US"/>
        </w:rPr>
      </w:pPr>
    </w:p>
    <w:p w:rsidR="002A0E10" w:rsidRPr="002A0E10" w:rsidRDefault="002A0E10" w:rsidP="005A76D4">
      <w:pPr>
        <w:shd w:val="clear" w:color="auto" w:fill="FFFFFF" w:themeFill="background1"/>
        <w:rPr>
          <w:rFonts w:ascii="Calibri" w:eastAsia="Calibri" w:hAnsi="Calibri" w:cs="Times New Roman"/>
          <w:lang w:eastAsia="en-US"/>
        </w:rPr>
      </w:pPr>
    </w:p>
    <w:p w:rsidR="001B20E8" w:rsidRDefault="001B20E8" w:rsidP="005A76D4">
      <w:pPr>
        <w:pStyle w:val="a3"/>
        <w:shd w:val="clear" w:color="auto" w:fill="FFFFFF" w:themeFill="background1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B4F" w:rsidRDefault="00423B4F" w:rsidP="005A76D4">
      <w:pPr>
        <w:shd w:val="clear" w:color="auto" w:fill="FFFFFF" w:themeFill="background1"/>
      </w:pPr>
    </w:p>
    <w:sectPr w:rsidR="00423B4F" w:rsidSect="002A0E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544AD5"/>
    <w:multiLevelType w:val="multilevel"/>
    <w:tmpl w:val="25AA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6503D"/>
    <w:multiLevelType w:val="multilevel"/>
    <w:tmpl w:val="D03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C0D58"/>
    <w:multiLevelType w:val="multilevel"/>
    <w:tmpl w:val="35D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7"/>
    <w:rsid w:val="00094AEC"/>
    <w:rsid w:val="0009513F"/>
    <w:rsid w:val="000B38E7"/>
    <w:rsid w:val="001B20E8"/>
    <w:rsid w:val="00294A60"/>
    <w:rsid w:val="002A0E10"/>
    <w:rsid w:val="0035034D"/>
    <w:rsid w:val="00423B4F"/>
    <w:rsid w:val="00427CCB"/>
    <w:rsid w:val="00533D80"/>
    <w:rsid w:val="005A76D4"/>
    <w:rsid w:val="005F716C"/>
    <w:rsid w:val="008114B7"/>
    <w:rsid w:val="009F357B"/>
    <w:rsid w:val="00AB5F01"/>
    <w:rsid w:val="00B20AD2"/>
    <w:rsid w:val="00D155BF"/>
    <w:rsid w:val="00FB1685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E8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1B20E8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20E8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3">
    <w:name w:val="List Paragraph"/>
    <w:basedOn w:val="a"/>
    <w:uiPriority w:val="34"/>
    <w:qFormat/>
    <w:rsid w:val="001B20E8"/>
    <w:pPr>
      <w:ind w:left="720"/>
      <w:contextualSpacing/>
    </w:pPr>
  </w:style>
  <w:style w:type="table" w:styleId="a4">
    <w:name w:val="Table Grid"/>
    <w:basedOn w:val="a1"/>
    <w:uiPriority w:val="59"/>
    <w:rsid w:val="001B2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20E8"/>
  </w:style>
  <w:style w:type="paragraph" w:styleId="a6">
    <w:name w:val="No Spacing"/>
    <w:uiPriority w:val="1"/>
    <w:qFormat/>
    <w:rsid w:val="001B20E8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20E8"/>
  </w:style>
  <w:style w:type="character" w:customStyle="1" w:styleId="c20">
    <w:name w:val="c20"/>
    <w:basedOn w:val="a0"/>
    <w:rsid w:val="001B20E8"/>
  </w:style>
  <w:style w:type="table" w:customStyle="1" w:styleId="2">
    <w:name w:val="Сетка таблицы2"/>
    <w:basedOn w:val="a1"/>
    <w:next w:val="a4"/>
    <w:uiPriority w:val="99"/>
    <w:rsid w:val="005A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E8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1B20E8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20E8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3">
    <w:name w:val="List Paragraph"/>
    <w:basedOn w:val="a"/>
    <w:uiPriority w:val="34"/>
    <w:qFormat/>
    <w:rsid w:val="001B20E8"/>
    <w:pPr>
      <w:ind w:left="720"/>
      <w:contextualSpacing/>
    </w:pPr>
  </w:style>
  <w:style w:type="table" w:styleId="a4">
    <w:name w:val="Table Grid"/>
    <w:basedOn w:val="a1"/>
    <w:uiPriority w:val="59"/>
    <w:rsid w:val="001B2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20E8"/>
  </w:style>
  <w:style w:type="paragraph" w:styleId="a6">
    <w:name w:val="No Spacing"/>
    <w:uiPriority w:val="1"/>
    <w:qFormat/>
    <w:rsid w:val="001B20E8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20E8"/>
  </w:style>
  <w:style w:type="character" w:customStyle="1" w:styleId="c20">
    <w:name w:val="c20"/>
    <w:basedOn w:val="a0"/>
    <w:rsid w:val="001B20E8"/>
  </w:style>
  <w:style w:type="table" w:customStyle="1" w:styleId="2">
    <w:name w:val="Сетка таблицы2"/>
    <w:basedOn w:val="a1"/>
    <w:next w:val="a4"/>
    <w:uiPriority w:val="99"/>
    <w:rsid w:val="005A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Майзан</cp:lastModifiedBy>
  <cp:revision>5</cp:revision>
  <dcterms:created xsi:type="dcterms:W3CDTF">2022-08-20T07:37:00Z</dcterms:created>
  <dcterms:modified xsi:type="dcterms:W3CDTF">2022-08-20T09:05:00Z</dcterms:modified>
</cp:coreProperties>
</file>